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9EB4" w14:textId="4750DC76" w:rsidR="005344F9" w:rsidRDefault="00B35525" w:rsidP="005344F9">
      <w:pPr>
        <w:jc w:val="center"/>
      </w:pPr>
      <w:r>
        <w:rPr>
          <w:noProof/>
        </w:rPr>
        <w:drawing>
          <wp:inline distT="0" distB="0" distL="0" distR="0" wp14:anchorId="04268711" wp14:editId="3F45E1FA">
            <wp:extent cx="1075174" cy="12171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ar 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98" cy="122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4E3DA" w14:textId="04C4379E" w:rsidR="005344F9" w:rsidRPr="005344F9" w:rsidRDefault="005344F9" w:rsidP="005344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344F9">
        <w:rPr>
          <w:rFonts w:ascii="Arial" w:hAnsi="Arial" w:cs="Arial"/>
          <w:b/>
          <w:bCs/>
          <w:sz w:val="28"/>
          <w:szCs w:val="28"/>
        </w:rPr>
        <w:t>G</w:t>
      </w:r>
      <w:r w:rsidR="008539DE">
        <w:rPr>
          <w:rFonts w:ascii="Arial" w:hAnsi="Arial" w:cs="Arial"/>
          <w:b/>
          <w:bCs/>
          <w:sz w:val="28"/>
          <w:szCs w:val="28"/>
        </w:rPr>
        <w:t>2</w:t>
      </w:r>
      <w:r w:rsidRPr="005344F9">
        <w:rPr>
          <w:rFonts w:ascii="Arial" w:hAnsi="Arial" w:cs="Arial"/>
          <w:b/>
          <w:bCs/>
          <w:sz w:val="28"/>
          <w:szCs w:val="28"/>
        </w:rPr>
        <w:t xml:space="preserve"> </w:t>
      </w:r>
      <w:r w:rsidR="008539DE">
        <w:rPr>
          <w:rFonts w:ascii="Arial" w:hAnsi="Arial" w:cs="Arial"/>
          <w:b/>
          <w:bCs/>
          <w:sz w:val="28"/>
          <w:szCs w:val="28"/>
        </w:rPr>
        <w:t xml:space="preserve">Rabbit </w:t>
      </w:r>
      <w:r w:rsidRPr="005344F9">
        <w:rPr>
          <w:rFonts w:ascii="Arial" w:hAnsi="Arial" w:cs="Arial"/>
          <w:b/>
          <w:bCs/>
          <w:sz w:val="28"/>
          <w:szCs w:val="28"/>
        </w:rPr>
        <w:t>Class Newsletter</w:t>
      </w:r>
    </w:p>
    <w:p w14:paraId="5D05B080" w14:textId="78F1ED3C" w:rsidR="005344F9" w:rsidRPr="005344F9" w:rsidRDefault="00E10545" w:rsidP="005344F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 2024</w:t>
      </w:r>
    </w:p>
    <w:p w14:paraId="43A6D414" w14:textId="6BE892E6" w:rsidR="005344F9" w:rsidRDefault="005344F9">
      <w:pPr>
        <w:rPr>
          <w:rFonts w:ascii="Arial" w:hAnsi="Arial" w:cs="Arial"/>
          <w:sz w:val="28"/>
          <w:szCs w:val="28"/>
        </w:rPr>
      </w:pPr>
    </w:p>
    <w:p w14:paraId="545872EC" w14:textId="70D81556" w:rsidR="005344F9" w:rsidRPr="005344F9" w:rsidRDefault="005344F9">
      <w:pPr>
        <w:rPr>
          <w:rFonts w:ascii="Arial" w:hAnsi="Arial" w:cs="Arial"/>
        </w:rPr>
      </w:pPr>
      <w:r w:rsidRPr="005344F9">
        <w:rPr>
          <w:rFonts w:ascii="Arial" w:hAnsi="Arial" w:cs="Arial" w:hint="eastAsia"/>
        </w:rPr>
        <w:t>D</w:t>
      </w:r>
      <w:r w:rsidRPr="005344F9">
        <w:rPr>
          <w:rFonts w:ascii="Arial" w:hAnsi="Arial" w:cs="Arial"/>
        </w:rPr>
        <w:t>ear Parents,</w:t>
      </w:r>
    </w:p>
    <w:p w14:paraId="243BB86E" w14:textId="73B1A4FB" w:rsidR="00FC74FD" w:rsidRDefault="005344F9">
      <w:pPr>
        <w:rPr>
          <w:rFonts w:ascii="Arial" w:hAnsi="Arial" w:cs="Arial"/>
        </w:rPr>
      </w:pPr>
      <w:r>
        <w:rPr>
          <w:rFonts w:ascii="Arial" w:hAnsi="Arial" w:cs="Arial" w:hint="eastAsia"/>
        </w:rPr>
        <w:t>W</w:t>
      </w:r>
      <w:r>
        <w:rPr>
          <w:rFonts w:ascii="Arial" w:hAnsi="Arial" w:cs="Arial"/>
        </w:rPr>
        <w:t xml:space="preserve">elcome to the Marshall ESL program. The Marshall ESL program continues our school’s education philosophy, Reading is the </w:t>
      </w:r>
      <w:r w:rsidR="00172EA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ay to </w:t>
      </w:r>
      <w:r w:rsidR="00172EAA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row, from </w:t>
      </w:r>
      <w:r w:rsidR="00172EAA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kindergarten curriculum. The McGraw Hill Reading wonders series will enhance us to reach the goal throughout the following years</w:t>
      </w:r>
      <w:r w:rsidR="00172EAA">
        <w:rPr>
          <w:rFonts w:ascii="Arial" w:hAnsi="Arial" w:cs="Arial"/>
        </w:rPr>
        <w:t>.</w:t>
      </w:r>
    </w:p>
    <w:p w14:paraId="011330DE" w14:textId="77777777" w:rsidR="0077698B" w:rsidRPr="0077698B" w:rsidRDefault="0077698B">
      <w:pPr>
        <w:rPr>
          <w:rFonts w:ascii="Arial" w:hAnsi="Arial" w:cs="Arial"/>
        </w:rPr>
      </w:pPr>
    </w:p>
    <w:p w14:paraId="3DDF8E1C" w14:textId="4BA93ED1" w:rsidR="005344F9" w:rsidRPr="000231E8" w:rsidRDefault="005344F9">
      <w:pPr>
        <w:rPr>
          <w:rFonts w:ascii="Arial" w:hAnsi="Arial" w:cs="Arial"/>
          <w:b/>
          <w:bCs/>
        </w:rPr>
      </w:pPr>
      <w:r w:rsidRPr="000231E8">
        <w:rPr>
          <w:rFonts w:ascii="Arial" w:hAnsi="Arial" w:cs="Arial"/>
          <w:b/>
          <w:bCs/>
        </w:rPr>
        <w:t>Reading</w:t>
      </w:r>
    </w:p>
    <w:p w14:paraId="5E3A6F7B" w14:textId="5EA0AC4E" w:rsidR="00A2763E" w:rsidRPr="00062FF4" w:rsidRDefault="008539DE">
      <w:pPr>
        <w:rPr>
          <w:rFonts w:ascii="Arial" w:hAnsi="Arial" w:cs="Arial"/>
        </w:rPr>
      </w:pPr>
      <w:r>
        <w:rPr>
          <w:rFonts w:ascii="Arial" w:hAnsi="Arial" w:cs="Arial"/>
        </w:rPr>
        <w:t>The reading materials in Unit 2 Text Set 2 are all fables. The teacher will explain what a fable is before the class moves on to read “The Boy Who Cried Wolf”, which the students should be familiar with. The anthology text, Wolf! Wolf! is a different take of the classic story, and the wolf ended up working with the sheep.</w:t>
      </w:r>
    </w:p>
    <w:p w14:paraId="3F71D175" w14:textId="77777777" w:rsidR="00062FF4" w:rsidRPr="005344F9" w:rsidRDefault="00062FF4">
      <w:pPr>
        <w:rPr>
          <w:rFonts w:ascii="Arial" w:hAnsi="Arial" w:cs="Arial"/>
        </w:rPr>
      </w:pPr>
    </w:p>
    <w:p w14:paraId="717EDFF7" w14:textId="71B2E2B9" w:rsidR="005344F9" w:rsidRPr="000231E8" w:rsidRDefault="005344F9">
      <w:pPr>
        <w:rPr>
          <w:rFonts w:ascii="Arial" w:hAnsi="Arial" w:cs="Arial"/>
          <w:b/>
          <w:bCs/>
        </w:rPr>
      </w:pPr>
      <w:r w:rsidRPr="000231E8">
        <w:rPr>
          <w:rFonts w:ascii="Arial" w:hAnsi="Arial" w:cs="Arial"/>
          <w:b/>
          <w:bCs/>
        </w:rPr>
        <w:t>Presentation</w:t>
      </w:r>
    </w:p>
    <w:p w14:paraId="54665803" w14:textId="74D9C7EF" w:rsidR="00062FF4" w:rsidRPr="005344F9" w:rsidRDefault="008539DE">
      <w:pPr>
        <w:rPr>
          <w:rFonts w:ascii="Arial" w:hAnsi="Arial" w:cs="Arial"/>
        </w:rPr>
      </w:pPr>
      <w:r>
        <w:rPr>
          <w:rFonts w:ascii="Arial" w:hAnsi="Arial" w:cs="Arial"/>
        </w:rPr>
        <w:t>As we read stories about wolves preying on sheep, the kids will be doing a research on the food chain. They can start with wolves and sheep and expand the food chain from there.</w:t>
      </w:r>
    </w:p>
    <w:p w14:paraId="5E5A938A" w14:textId="77777777" w:rsidR="00A2763E" w:rsidRPr="00A2763E" w:rsidRDefault="00A2763E">
      <w:pPr>
        <w:rPr>
          <w:rFonts w:ascii="Arial" w:hAnsi="Arial" w:cs="Arial"/>
        </w:rPr>
      </w:pPr>
    </w:p>
    <w:p w14:paraId="6458DA9D" w14:textId="79E19694" w:rsidR="005344F9" w:rsidRPr="000231E8" w:rsidRDefault="005344F9">
      <w:pPr>
        <w:rPr>
          <w:rFonts w:ascii="Arial" w:hAnsi="Arial" w:cs="Arial"/>
          <w:b/>
          <w:bCs/>
        </w:rPr>
      </w:pPr>
      <w:r w:rsidRPr="000231E8">
        <w:rPr>
          <w:rFonts w:ascii="Arial" w:hAnsi="Arial" w:cs="Arial"/>
          <w:b/>
          <w:bCs/>
        </w:rPr>
        <w:t>Writing</w:t>
      </w:r>
    </w:p>
    <w:p w14:paraId="0C75AF53" w14:textId="28BBE9F3" w:rsidR="000231E8" w:rsidRDefault="008539DE">
      <w:pPr>
        <w:rPr>
          <w:rFonts w:ascii="Arial" w:hAnsi="Arial" w:cs="Arial"/>
        </w:rPr>
      </w:pPr>
      <w:r>
        <w:rPr>
          <w:rFonts w:ascii="Arial" w:hAnsi="Arial" w:cs="Arial"/>
        </w:rPr>
        <w:t>The writing topics in December challenges the kids’ creativity and imagination, as they will be writing about a story of them having wings and what it would be like. The last composition topic for the month would be to write what they know about Santa Claus, which is a fitting topic for the time of the year.</w:t>
      </w:r>
    </w:p>
    <w:p w14:paraId="3B9AEA1F" w14:textId="77777777" w:rsidR="000231E8" w:rsidRPr="005344F9" w:rsidRDefault="000231E8">
      <w:pPr>
        <w:rPr>
          <w:rFonts w:ascii="Arial" w:hAnsi="Arial" w:cs="Arial"/>
        </w:rPr>
      </w:pPr>
    </w:p>
    <w:p w14:paraId="07DB7862" w14:textId="77777777" w:rsidR="005344F9" w:rsidRPr="000231E8" w:rsidRDefault="005344F9" w:rsidP="005344F9">
      <w:pPr>
        <w:rPr>
          <w:rFonts w:ascii="Arial" w:hAnsi="Arial" w:cs="Arial"/>
          <w:b/>
          <w:bCs/>
        </w:rPr>
      </w:pPr>
      <w:r w:rsidRPr="000231E8">
        <w:rPr>
          <w:rFonts w:ascii="Arial" w:hAnsi="Arial" w:cs="Arial"/>
          <w:b/>
          <w:bCs/>
        </w:rPr>
        <w:t>Grammar</w:t>
      </w:r>
    </w:p>
    <w:p w14:paraId="342BD1E8" w14:textId="18B024C0" w:rsidR="000231E8" w:rsidRDefault="00AF5F49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231E8">
        <w:rPr>
          <w:rFonts w:ascii="Arial" w:hAnsi="Arial" w:cs="Arial"/>
        </w:rPr>
        <w:t>ids</w:t>
      </w:r>
      <w:r>
        <w:rPr>
          <w:rFonts w:ascii="Arial" w:hAnsi="Arial" w:cs="Arial"/>
        </w:rPr>
        <w:t xml:space="preserve"> will be doing workbooks</w:t>
      </w:r>
      <w:r w:rsidR="00023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grammar class to</w:t>
      </w:r>
      <w:r w:rsidR="000231E8">
        <w:rPr>
          <w:rFonts w:ascii="Arial" w:hAnsi="Arial" w:cs="Arial"/>
        </w:rPr>
        <w:t xml:space="preserve"> practice </w:t>
      </w:r>
      <w:r>
        <w:rPr>
          <w:rFonts w:ascii="Arial" w:hAnsi="Arial" w:cs="Arial"/>
        </w:rPr>
        <w:t xml:space="preserve">drills that are </w:t>
      </w:r>
      <w:r w:rsidR="000231E8">
        <w:rPr>
          <w:rFonts w:ascii="Arial" w:hAnsi="Arial" w:cs="Arial"/>
        </w:rPr>
        <w:t xml:space="preserve">not only grammar related, </w:t>
      </w:r>
      <w:r>
        <w:rPr>
          <w:rFonts w:ascii="Arial" w:hAnsi="Arial" w:cs="Arial"/>
        </w:rPr>
        <w:t xml:space="preserve">but </w:t>
      </w:r>
      <w:r w:rsidR="000231E8">
        <w:rPr>
          <w:rFonts w:ascii="Arial" w:hAnsi="Arial" w:cs="Arial"/>
        </w:rPr>
        <w:t>also in phonics, spelling, and comprehension. Some interactive games on computer will also</w:t>
      </w:r>
      <w:r w:rsidR="000231E8">
        <w:rPr>
          <w:rFonts w:ascii="Arial" w:hAnsi="Arial" w:cs="Arial" w:hint="eastAsia"/>
        </w:rPr>
        <w:t xml:space="preserve"> </w:t>
      </w:r>
      <w:r w:rsidR="000231E8">
        <w:rPr>
          <w:rFonts w:ascii="Arial" w:hAnsi="Arial" w:cs="Arial"/>
        </w:rPr>
        <w:t>help kids learn grammar in a very natur</w:t>
      </w:r>
      <w:r>
        <w:rPr>
          <w:rFonts w:ascii="Arial" w:hAnsi="Arial" w:cs="Arial"/>
        </w:rPr>
        <w:t>al</w:t>
      </w:r>
      <w:r w:rsidR="000231E8">
        <w:rPr>
          <w:rFonts w:ascii="Arial" w:hAnsi="Arial" w:cs="Arial"/>
        </w:rPr>
        <w:t xml:space="preserve"> way.</w:t>
      </w:r>
    </w:p>
    <w:p w14:paraId="49E248D1" w14:textId="77777777" w:rsidR="000231E8" w:rsidRDefault="000231E8">
      <w:pPr>
        <w:rPr>
          <w:rFonts w:ascii="Arial" w:hAnsi="Arial" w:cs="Arial"/>
        </w:rPr>
      </w:pPr>
    </w:p>
    <w:p w14:paraId="35D2A0C3" w14:textId="313AF29A" w:rsidR="00FC0FE4" w:rsidRDefault="00FC0FE4">
      <w:r>
        <w:br w:type="page"/>
      </w:r>
    </w:p>
    <w:p w14:paraId="073281DE" w14:textId="77777777" w:rsidR="00FC0FE4" w:rsidRDefault="00FC0FE4" w:rsidP="00FC0FE4">
      <w:pPr>
        <w:jc w:val="center"/>
      </w:pPr>
      <w:r>
        <w:rPr>
          <w:noProof/>
        </w:rPr>
        <w:lastRenderedPageBreak/>
        <w:drawing>
          <wp:inline distT="0" distB="0" distL="0" distR="0" wp14:anchorId="2BDB39AD" wp14:editId="14405BFF">
            <wp:extent cx="1075174" cy="12171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ar 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98" cy="122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CCE62" w14:textId="77777777" w:rsidR="00FC0FE4" w:rsidRPr="005344F9" w:rsidRDefault="00FC0FE4" w:rsidP="00FC0F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344F9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5344F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Rabbit </w:t>
      </w:r>
      <w:r w:rsidRPr="005344F9">
        <w:rPr>
          <w:rFonts w:ascii="Arial" w:hAnsi="Arial" w:cs="Arial"/>
          <w:b/>
          <w:bCs/>
          <w:sz w:val="28"/>
          <w:szCs w:val="28"/>
        </w:rPr>
        <w:t>Class Newsletter</w:t>
      </w:r>
    </w:p>
    <w:p w14:paraId="7B7649EF" w14:textId="77777777" w:rsidR="00FC0FE4" w:rsidRPr="005344F9" w:rsidRDefault="00FC0FE4" w:rsidP="00FC0FE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 2024</w:t>
      </w:r>
    </w:p>
    <w:p w14:paraId="03FF48D8" w14:textId="77777777" w:rsidR="00FC0FE4" w:rsidRDefault="00FC0FE4" w:rsidP="00FC0FE4">
      <w:pPr>
        <w:rPr>
          <w:rFonts w:ascii="Arial" w:hAnsi="Arial" w:cs="Arial"/>
          <w:sz w:val="28"/>
          <w:szCs w:val="28"/>
        </w:rPr>
      </w:pPr>
    </w:p>
    <w:p w14:paraId="40832633" w14:textId="77777777" w:rsidR="00FC0FE4" w:rsidRPr="00FC0FE4" w:rsidRDefault="00FC0FE4" w:rsidP="00FC0FE4">
      <w:pPr>
        <w:rPr>
          <w:rFonts w:asciiTheme="minorEastAsia" w:eastAsiaTheme="minorEastAsia" w:hAnsiTheme="minorEastAsia" w:cs="Arial" w:hint="eastAsia"/>
        </w:rPr>
      </w:pPr>
      <w:r w:rsidRPr="00FC0FE4">
        <w:rPr>
          <w:rFonts w:asciiTheme="minorEastAsia" w:eastAsiaTheme="minorEastAsia" w:hAnsiTheme="minorEastAsia" w:cs="Arial" w:hint="eastAsia"/>
        </w:rPr>
        <w:t xml:space="preserve">親愛的家長們：  </w:t>
      </w:r>
    </w:p>
    <w:p w14:paraId="025D3D03" w14:textId="77777777" w:rsidR="00FC0FE4" w:rsidRPr="00FC0FE4" w:rsidRDefault="00FC0FE4" w:rsidP="00FC0FE4">
      <w:pPr>
        <w:rPr>
          <w:rFonts w:asciiTheme="minorEastAsia" w:eastAsiaTheme="minorEastAsia" w:hAnsiTheme="minorEastAsia" w:cs="Arial"/>
        </w:rPr>
      </w:pPr>
    </w:p>
    <w:p w14:paraId="4DFA3E55" w14:textId="6AF69C42" w:rsidR="00FC0FE4" w:rsidRPr="00FC0FE4" w:rsidRDefault="00FC0FE4" w:rsidP="00FC0FE4">
      <w:pPr>
        <w:rPr>
          <w:rFonts w:asciiTheme="minorEastAsia" w:eastAsiaTheme="minorEastAsia" w:hAnsiTheme="minorEastAsia" w:cs="Arial" w:hint="eastAsia"/>
        </w:rPr>
      </w:pPr>
      <w:r w:rsidRPr="00FC0FE4">
        <w:rPr>
          <w:rFonts w:asciiTheme="minorEastAsia" w:eastAsiaTheme="minorEastAsia" w:hAnsiTheme="minorEastAsia" w:cs="Arial" w:hint="eastAsia"/>
        </w:rPr>
        <w:t>歡迎加入</w:t>
      </w:r>
      <w:r w:rsidRPr="00FC0FE4">
        <w:rPr>
          <w:rFonts w:asciiTheme="minorEastAsia" w:eastAsiaTheme="minorEastAsia" w:hAnsiTheme="minorEastAsia" w:cs="Arial" w:hint="eastAsia"/>
        </w:rPr>
        <w:t>瑪</w:t>
      </w:r>
      <w:r w:rsidRPr="00FC0FE4">
        <w:rPr>
          <w:rFonts w:asciiTheme="minorEastAsia" w:eastAsiaTheme="minorEastAsia" w:hAnsiTheme="minorEastAsia" w:cs="Arial" w:hint="eastAsia"/>
        </w:rPr>
        <w:t xml:space="preserve">歇爾英語課程！馬歇爾英語課程延續了我們學校的教育理念——「閱讀是成長之道」，這也是我們幼兒園課程的一部分。使用 McGraw Hill 的《Reading Wonders》系列教材，將幫助我們在接下來的幾年內實現這一目標。  </w:t>
      </w:r>
    </w:p>
    <w:p w14:paraId="14361D19" w14:textId="77777777" w:rsidR="00FC0FE4" w:rsidRPr="00FC0FE4" w:rsidRDefault="00FC0FE4" w:rsidP="00FC0FE4">
      <w:pPr>
        <w:rPr>
          <w:rFonts w:asciiTheme="minorEastAsia" w:eastAsiaTheme="minorEastAsia" w:hAnsiTheme="minorEastAsia" w:cs="Arial"/>
        </w:rPr>
      </w:pPr>
    </w:p>
    <w:p w14:paraId="4AF3A817" w14:textId="7B0706DE" w:rsidR="00FC0FE4" w:rsidRPr="00FC0FE4" w:rsidRDefault="00FC0FE4" w:rsidP="00FC0FE4">
      <w:pPr>
        <w:rPr>
          <w:rFonts w:asciiTheme="minorEastAsia" w:eastAsiaTheme="minorEastAsia" w:hAnsiTheme="minorEastAsia" w:cs="Arial"/>
        </w:rPr>
      </w:pPr>
      <w:r w:rsidRPr="00FC0FE4">
        <w:rPr>
          <w:rFonts w:asciiTheme="minorEastAsia" w:eastAsiaTheme="minorEastAsia" w:hAnsiTheme="minorEastAsia" w:cs="Arial" w:hint="eastAsia"/>
        </w:rPr>
        <w:t>感謝您對孩子英語學習的支持！</w:t>
      </w:r>
    </w:p>
    <w:p w14:paraId="40D79B37" w14:textId="77777777" w:rsidR="00FC0FE4" w:rsidRDefault="00FC0FE4" w:rsidP="00FC0FE4">
      <w:pPr>
        <w:rPr>
          <w:rFonts w:ascii="Arial" w:hAnsi="Arial" w:cs="Arial"/>
          <w:b/>
          <w:bCs/>
        </w:rPr>
      </w:pPr>
    </w:p>
    <w:p w14:paraId="00845A7E" w14:textId="28FE5A36" w:rsidR="00FC0FE4" w:rsidRPr="000231E8" w:rsidRDefault="00FC0FE4" w:rsidP="00FC0FE4">
      <w:pPr>
        <w:rPr>
          <w:rFonts w:ascii="Arial" w:hAnsi="Arial" w:cs="Arial"/>
          <w:b/>
          <w:bCs/>
        </w:rPr>
      </w:pPr>
      <w:r w:rsidRPr="000231E8">
        <w:rPr>
          <w:rFonts w:ascii="Arial" w:hAnsi="Arial" w:cs="Arial"/>
          <w:b/>
          <w:bCs/>
        </w:rPr>
        <w:t>Reading</w:t>
      </w:r>
    </w:p>
    <w:p w14:paraId="6DD56389" w14:textId="4BBD25F1" w:rsidR="00FC0FE4" w:rsidRPr="00FC0FE4" w:rsidRDefault="00FC0FE4" w:rsidP="00FC0FE4">
      <w:r w:rsidRPr="00FC0FE4">
        <w:rPr>
          <w:rFonts w:ascii="PMingLiU" w:eastAsia="PMingLiU" w:hAnsi="PMingLiU" w:cs="PMingLiU" w:hint="eastAsia"/>
        </w:rPr>
        <w:t>單元</w:t>
      </w:r>
      <w:r w:rsidRPr="00FC0FE4">
        <w:t xml:space="preserve"> 2 </w:t>
      </w:r>
      <w:r w:rsidRPr="00FC0FE4">
        <w:rPr>
          <w:rFonts w:ascii="PMingLiU" w:eastAsia="PMingLiU" w:hAnsi="PMingLiU" w:cs="PMingLiU" w:hint="eastAsia"/>
        </w:rPr>
        <w:t>的第</w:t>
      </w:r>
      <w:r w:rsidRPr="00FC0FE4">
        <w:t xml:space="preserve"> 2 </w:t>
      </w:r>
      <w:r w:rsidRPr="00FC0FE4">
        <w:rPr>
          <w:rFonts w:ascii="PMingLiU" w:eastAsia="PMingLiU" w:hAnsi="PMingLiU" w:cs="PMingLiU" w:hint="eastAsia"/>
        </w:rPr>
        <w:t>組閱讀</w:t>
      </w:r>
      <w:r>
        <w:rPr>
          <w:rFonts w:ascii="PMingLiU" w:eastAsia="PMingLiU" w:hAnsi="PMingLiU" w:cs="PMingLiU" w:hint="eastAsia"/>
        </w:rPr>
        <w:t>文章</w:t>
      </w:r>
      <w:r w:rsidRPr="00FC0FE4">
        <w:rPr>
          <w:rFonts w:ascii="PMingLiU" w:eastAsia="PMingLiU" w:hAnsi="PMingLiU" w:cs="PMingLiU" w:hint="eastAsia"/>
        </w:rPr>
        <w:t>都是寓言故事。在開始閱讀</w:t>
      </w:r>
      <w:r>
        <w:rPr>
          <w:rFonts w:ascii="PMingLiU" w:eastAsia="PMingLiU" w:hAnsi="PMingLiU" w:cs="PMingLiU" w:hint="eastAsia"/>
        </w:rPr>
        <w:t>孩子們熟悉的</w:t>
      </w:r>
      <w:r w:rsidRPr="00FC0FE4">
        <w:rPr>
          <w:rFonts w:ascii="PMingLiU" w:eastAsia="PMingLiU" w:hAnsi="PMingLiU" w:cs="PMingLiU" w:hint="eastAsia"/>
        </w:rPr>
        <w:t>《放羊的孩子》之前，老師會先向學生解釋什麼是寓言故事。而</w:t>
      </w:r>
      <w:r w:rsidRPr="00FC0FE4">
        <w:rPr>
          <w:rFonts w:ascii="Helvetica" w:eastAsia="PMingLiU" w:hAnsi="Helvetica" w:cs="PMingLiU"/>
        </w:rPr>
        <w:t>Anthology</w:t>
      </w:r>
      <w:r w:rsidRPr="00FC0FE4">
        <w:rPr>
          <w:rFonts w:ascii="PMingLiU" w:eastAsia="PMingLiU" w:hAnsi="PMingLiU" w:cs="PMingLiU" w:hint="eastAsia"/>
        </w:rPr>
        <w:t>的故事《</w:t>
      </w:r>
      <w:r w:rsidRPr="00FC0FE4">
        <w:t>Wolf! Wolf!</w:t>
      </w:r>
      <w:r w:rsidRPr="00FC0FE4">
        <w:rPr>
          <w:rFonts w:ascii="PMingLiU" w:eastAsia="PMingLiU" w:hAnsi="PMingLiU" w:cs="PMingLiU" w:hint="eastAsia"/>
        </w:rPr>
        <w:t>》則是對這個經典故事的一個不同演繹，最終狼與羊一起合作，展現了全新的結局</w:t>
      </w:r>
      <w:r w:rsidRPr="00FC0FE4">
        <w:rPr>
          <w:rFonts w:ascii="PMingLiU" w:eastAsia="PMingLiU" w:hAnsi="PMingLiU" w:cs="PMingLiU"/>
        </w:rPr>
        <w:t>。</w:t>
      </w:r>
    </w:p>
    <w:p w14:paraId="6A4C50F2" w14:textId="77777777" w:rsidR="00FC0FE4" w:rsidRPr="005344F9" w:rsidRDefault="00FC0FE4" w:rsidP="00FC0FE4">
      <w:pPr>
        <w:rPr>
          <w:rFonts w:ascii="Arial" w:hAnsi="Arial" w:cs="Arial"/>
        </w:rPr>
      </w:pPr>
    </w:p>
    <w:p w14:paraId="0CCA4D3A" w14:textId="77777777" w:rsidR="00FC0FE4" w:rsidRPr="000231E8" w:rsidRDefault="00FC0FE4" w:rsidP="00FC0FE4">
      <w:pPr>
        <w:rPr>
          <w:rFonts w:ascii="Arial" w:hAnsi="Arial" w:cs="Arial"/>
          <w:b/>
          <w:bCs/>
        </w:rPr>
      </w:pPr>
      <w:r w:rsidRPr="000231E8">
        <w:rPr>
          <w:rFonts w:ascii="Arial" w:hAnsi="Arial" w:cs="Arial"/>
          <w:b/>
          <w:bCs/>
        </w:rPr>
        <w:t>Presentation</w:t>
      </w:r>
    </w:p>
    <w:p w14:paraId="0AD2B4EB" w14:textId="77777777" w:rsidR="00FC0FE4" w:rsidRDefault="00FC0FE4" w:rsidP="00FC0FE4">
      <w:r>
        <w:rPr>
          <w:rFonts w:ascii="PMingLiU" w:eastAsia="PMingLiU" w:hAnsi="PMingLiU" w:cs="PMingLiU" w:hint="eastAsia"/>
        </w:rPr>
        <w:t>當我們閱讀有關狼捕食羊的故事時，孩子們將進行關於食物鏈的研究。他們可以從狼和羊開始，然後從這裡擴展出更完整的食物鏈。</w:t>
      </w:r>
    </w:p>
    <w:p w14:paraId="77DEB07C" w14:textId="77777777" w:rsidR="00FC0FE4" w:rsidRPr="00A2763E" w:rsidRDefault="00FC0FE4" w:rsidP="00FC0FE4">
      <w:pPr>
        <w:rPr>
          <w:rFonts w:ascii="Arial" w:hAnsi="Arial" w:cs="Arial"/>
        </w:rPr>
      </w:pPr>
    </w:p>
    <w:p w14:paraId="35257D88" w14:textId="77777777" w:rsidR="00FC0FE4" w:rsidRPr="000231E8" w:rsidRDefault="00FC0FE4" w:rsidP="00FC0FE4">
      <w:pPr>
        <w:rPr>
          <w:rFonts w:ascii="Arial" w:hAnsi="Arial" w:cs="Arial"/>
          <w:b/>
          <w:bCs/>
        </w:rPr>
      </w:pPr>
      <w:r w:rsidRPr="000231E8">
        <w:rPr>
          <w:rFonts w:ascii="Arial" w:hAnsi="Arial" w:cs="Arial"/>
          <w:b/>
          <w:bCs/>
        </w:rPr>
        <w:t>Writing</w:t>
      </w:r>
    </w:p>
    <w:p w14:paraId="18DF17D6" w14:textId="77777777" w:rsidR="00FC0FE4" w:rsidRDefault="00FC0FE4" w:rsidP="00FC0FE4">
      <w:r>
        <w:rPr>
          <w:rFonts w:ascii="PMingLiU" w:eastAsia="PMingLiU" w:hAnsi="PMingLiU" w:cs="PMingLiU" w:hint="eastAsia"/>
        </w:rPr>
        <w:t>十二月的寫作主題將挑戰孩子們的創造力和想像力。他們將寫一個關於自己擁有翅膀的故事，以及擁有翅膀會是什麼樣的感覺。本月最後一個寫作主題是寫下他們對聖誕老人的了解，這是一個非常應景的主題。</w:t>
      </w:r>
    </w:p>
    <w:p w14:paraId="1015D164" w14:textId="77777777" w:rsidR="00FC0FE4" w:rsidRPr="005344F9" w:rsidRDefault="00FC0FE4" w:rsidP="00FC0FE4">
      <w:pPr>
        <w:rPr>
          <w:rFonts w:ascii="Arial" w:hAnsi="Arial" w:cs="Arial"/>
        </w:rPr>
      </w:pPr>
    </w:p>
    <w:p w14:paraId="300E911E" w14:textId="77777777" w:rsidR="00FC0FE4" w:rsidRPr="000231E8" w:rsidRDefault="00FC0FE4" w:rsidP="00FC0FE4">
      <w:pPr>
        <w:rPr>
          <w:rFonts w:ascii="Arial" w:hAnsi="Arial" w:cs="Arial"/>
          <w:b/>
          <w:bCs/>
        </w:rPr>
      </w:pPr>
      <w:r w:rsidRPr="000231E8">
        <w:rPr>
          <w:rFonts w:ascii="Arial" w:hAnsi="Arial" w:cs="Arial"/>
          <w:b/>
          <w:bCs/>
        </w:rPr>
        <w:t>Grammar</w:t>
      </w:r>
    </w:p>
    <w:p w14:paraId="0C85803B" w14:textId="77777777" w:rsidR="00FC0FE4" w:rsidRDefault="00FC0FE4" w:rsidP="00FC0FE4">
      <w:r>
        <w:rPr>
          <w:rFonts w:ascii="PMingLiU" w:eastAsia="PMingLiU" w:hAnsi="PMingLiU" w:cs="PMingLiU" w:hint="eastAsia"/>
        </w:rPr>
        <w:t>孩子們在語法課上將使用練習冊，進行不僅與語法相關，還涵蓋自然拼讀、拼寫和理解能力的練習。一些互動式的電腦遊戲也將幫助孩子們以更加自然的方式學習語法。</w:t>
      </w:r>
    </w:p>
    <w:p w14:paraId="3D79DD7B" w14:textId="789510FA" w:rsidR="0010566C" w:rsidRDefault="0010566C" w:rsidP="00C564F1"/>
    <w:p w14:paraId="09B933D8" w14:textId="067B7538" w:rsidR="00FC0FE4" w:rsidRPr="00B35525" w:rsidRDefault="00FC0FE4" w:rsidP="00C564F1">
      <w:pPr>
        <w:rPr>
          <w:rFonts w:hint="eastAsia"/>
        </w:rPr>
      </w:pPr>
      <w:r>
        <w:rPr>
          <w:rFonts w:ascii="PMingLiU" w:eastAsia="PMingLiU" w:hAnsi="PMingLiU" w:cs="PMingLiU" w:hint="eastAsia"/>
        </w:rPr>
        <w:t>謝謝您的閱讀</w:t>
      </w:r>
      <w:bookmarkStart w:id="0" w:name="_GoBack"/>
      <w:bookmarkEnd w:id="0"/>
    </w:p>
    <w:sectPr w:rsidR="00FC0FE4" w:rsidRPr="00B35525" w:rsidSect="005C0A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3EFB9" w14:textId="77777777" w:rsidR="004803E2" w:rsidRDefault="004803E2" w:rsidP="0010566C">
      <w:r>
        <w:separator/>
      </w:r>
    </w:p>
  </w:endnote>
  <w:endnote w:type="continuationSeparator" w:id="0">
    <w:p w14:paraId="0290C3C7" w14:textId="77777777" w:rsidR="004803E2" w:rsidRDefault="004803E2" w:rsidP="0010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A85EE" w14:textId="77777777" w:rsidR="004803E2" w:rsidRDefault="004803E2" w:rsidP="0010566C">
      <w:r>
        <w:separator/>
      </w:r>
    </w:p>
  </w:footnote>
  <w:footnote w:type="continuationSeparator" w:id="0">
    <w:p w14:paraId="167B4118" w14:textId="77777777" w:rsidR="004803E2" w:rsidRDefault="004803E2" w:rsidP="0010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44F9"/>
    <w:rsid w:val="00020D91"/>
    <w:rsid w:val="000231E8"/>
    <w:rsid w:val="00062FF4"/>
    <w:rsid w:val="0010566C"/>
    <w:rsid w:val="0017295E"/>
    <w:rsid w:val="00172EAA"/>
    <w:rsid w:val="001F049B"/>
    <w:rsid w:val="0023280D"/>
    <w:rsid w:val="002C7BDC"/>
    <w:rsid w:val="00304373"/>
    <w:rsid w:val="003221A0"/>
    <w:rsid w:val="004137DA"/>
    <w:rsid w:val="004803E2"/>
    <w:rsid w:val="00517616"/>
    <w:rsid w:val="005344F9"/>
    <w:rsid w:val="005C0AE1"/>
    <w:rsid w:val="0064464D"/>
    <w:rsid w:val="00674A28"/>
    <w:rsid w:val="006C584B"/>
    <w:rsid w:val="00774280"/>
    <w:rsid w:val="0077698B"/>
    <w:rsid w:val="008539DE"/>
    <w:rsid w:val="00961B80"/>
    <w:rsid w:val="009E3094"/>
    <w:rsid w:val="00A05E8E"/>
    <w:rsid w:val="00A2763E"/>
    <w:rsid w:val="00A82115"/>
    <w:rsid w:val="00AA365C"/>
    <w:rsid w:val="00AB0ACD"/>
    <w:rsid w:val="00AF5F49"/>
    <w:rsid w:val="00B246B3"/>
    <w:rsid w:val="00B35525"/>
    <w:rsid w:val="00B77791"/>
    <w:rsid w:val="00BC1107"/>
    <w:rsid w:val="00BD6138"/>
    <w:rsid w:val="00C30DF9"/>
    <w:rsid w:val="00C564F1"/>
    <w:rsid w:val="00C94623"/>
    <w:rsid w:val="00D332A1"/>
    <w:rsid w:val="00D33347"/>
    <w:rsid w:val="00D5166D"/>
    <w:rsid w:val="00E10545"/>
    <w:rsid w:val="00E54A76"/>
    <w:rsid w:val="00EB38C8"/>
    <w:rsid w:val="00FC0FE4"/>
    <w:rsid w:val="00FC74FD"/>
    <w:rsid w:val="00F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7D8E9"/>
  <w15:chartTrackingRefBased/>
  <w15:docId w15:val="{A3F2A173-7503-4B31-B3BF-5228B054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FE4"/>
    <w:rPr>
      <w:rFonts w:ascii="Times New Roman" w:eastAsia="Times New Roman" w:hAnsi="Times New Roman" w:cs="Times New Roman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66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566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66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566C"/>
    <w:rPr>
      <w:sz w:val="20"/>
      <w:szCs w:val="20"/>
    </w:rPr>
  </w:style>
  <w:style w:type="paragraph" w:styleId="NoSpacing">
    <w:name w:val="No Spacing"/>
    <w:uiPriority w:val="1"/>
    <w:qFormat/>
    <w:rsid w:val="0010566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Chen</dc:creator>
  <cp:keywords/>
  <dc:description/>
  <cp:lastModifiedBy>Microsoft Office User</cp:lastModifiedBy>
  <cp:revision>15</cp:revision>
  <cp:lastPrinted>2021-08-16T05:46:00Z</cp:lastPrinted>
  <dcterms:created xsi:type="dcterms:W3CDTF">2021-08-16T04:14:00Z</dcterms:created>
  <dcterms:modified xsi:type="dcterms:W3CDTF">2024-12-04T09:46:00Z</dcterms:modified>
</cp:coreProperties>
</file>